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88" w:rsidRDefault="003B77D1">
      <w:pPr>
        <w:pStyle w:val="3"/>
        <w:framePr w:w="3499" w:h="412" w:wrap="around" w:vAnchor="text" w:hAnchor="margin" w:x="144" w:y="1"/>
        <w:shd w:val="clear" w:color="auto" w:fill="auto"/>
        <w:ind w:left="20" w:right="100" w:firstLine="0"/>
      </w:pPr>
      <w:r>
        <w:rPr>
          <w:rStyle w:val="Exact"/>
          <w:spacing w:val="0"/>
        </w:rPr>
        <w:t xml:space="preserve">ИФНС России № 100 по </w:t>
      </w:r>
      <w:proofErr w:type="spellStart"/>
      <w:r>
        <w:rPr>
          <w:rStyle w:val="Exact"/>
          <w:spacing w:val="0"/>
        </w:rPr>
        <w:t>г</w:t>
      </w:r>
      <w:proofErr w:type="gramStart"/>
      <w:r>
        <w:rPr>
          <w:rStyle w:val="Exact"/>
          <w:spacing w:val="0"/>
        </w:rPr>
        <w:t>.М</w:t>
      </w:r>
      <w:proofErr w:type="gramEnd"/>
      <w:r>
        <w:rPr>
          <w:rStyle w:val="Exact"/>
          <w:spacing w:val="0"/>
        </w:rPr>
        <w:t>оскве</w:t>
      </w:r>
      <w:proofErr w:type="spellEnd"/>
      <w:r>
        <w:rPr>
          <w:rStyle w:val="Exact"/>
          <w:spacing w:val="0"/>
        </w:rPr>
        <w:t xml:space="preserve"> Первая</w:t>
      </w:r>
      <w:r w:rsidR="00240FCB">
        <w:rPr>
          <w:rStyle w:val="Exact"/>
          <w:spacing w:val="0"/>
        </w:rPr>
        <w:t xml:space="preserve"> </w:t>
      </w:r>
      <w:proofErr w:type="spellStart"/>
      <w:r w:rsidR="00240FCB">
        <w:rPr>
          <w:rStyle w:val="Exact"/>
          <w:spacing w:val="0"/>
        </w:rPr>
        <w:t>ул</w:t>
      </w:r>
      <w:proofErr w:type="spellEnd"/>
      <w:r w:rsidR="00240FCB">
        <w:rPr>
          <w:rStyle w:val="Exact"/>
          <w:spacing w:val="0"/>
        </w:rPr>
        <w:t xml:space="preserve">, </w:t>
      </w:r>
      <w:r>
        <w:rPr>
          <w:rStyle w:val="Exact"/>
          <w:spacing w:val="0"/>
        </w:rPr>
        <w:t>7</w:t>
      </w:r>
      <w:r w:rsidR="00240FCB">
        <w:rPr>
          <w:rStyle w:val="Exact"/>
          <w:spacing w:val="0"/>
        </w:rPr>
        <w:t>, , , Москва г, 10</w:t>
      </w:r>
      <w:r>
        <w:rPr>
          <w:rStyle w:val="Exact"/>
          <w:spacing w:val="0"/>
        </w:rPr>
        <w:t>0100</w:t>
      </w:r>
    </w:p>
    <w:p w:rsidR="00261F88" w:rsidRDefault="00240FCB">
      <w:pPr>
        <w:pStyle w:val="20"/>
        <w:shd w:val="clear" w:color="auto" w:fill="auto"/>
        <w:ind w:left="6040"/>
      </w:pPr>
      <w:r>
        <w:t>Руководителю</w:t>
      </w:r>
    </w:p>
    <w:p w:rsidR="00261F88" w:rsidRDefault="00240FCB">
      <w:pPr>
        <w:pStyle w:val="3"/>
        <w:shd w:val="clear" w:color="auto" w:fill="auto"/>
        <w:ind w:left="6040"/>
      </w:pPr>
      <w:r>
        <w:t>ОБЩЕСТВО С ОГРАНИЧЕННОЙ ОТВЕТСТВЕННОСТЬЮ "</w:t>
      </w:r>
      <w:r w:rsidR="003B77D1">
        <w:t>РОМАШКА</w:t>
      </w:r>
      <w:r>
        <w:t>"</w:t>
      </w:r>
    </w:p>
    <w:p w:rsidR="00261F88" w:rsidRDefault="00240FCB">
      <w:pPr>
        <w:pStyle w:val="3"/>
        <w:shd w:val="clear" w:color="auto" w:fill="auto"/>
        <w:spacing w:after="157"/>
        <w:ind w:left="6040" w:right="500" w:firstLine="0"/>
      </w:pPr>
      <w:r>
        <w:t>ИНН/ КПП 9705</w:t>
      </w:r>
      <w:r w:rsidR="00DE2662">
        <w:t>121212</w:t>
      </w:r>
      <w:r>
        <w:t>/ 7</w:t>
      </w:r>
      <w:r w:rsidR="00DE2662">
        <w:t>0</w:t>
      </w:r>
      <w:r>
        <w:t>0</w:t>
      </w:r>
      <w:r w:rsidR="00DE2662">
        <w:t>10</w:t>
      </w:r>
      <w:r>
        <w:t xml:space="preserve">001 </w:t>
      </w:r>
      <w:r w:rsidR="00DE2662">
        <w:t xml:space="preserve">Вторая </w:t>
      </w:r>
      <w:proofErr w:type="spellStart"/>
      <w:proofErr w:type="gramStart"/>
      <w:r w:rsidR="00DE2662">
        <w:t>ул</w:t>
      </w:r>
      <w:proofErr w:type="spellEnd"/>
      <w:proofErr w:type="gramEnd"/>
      <w:r w:rsidR="00DE2662">
        <w:t xml:space="preserve">, 92, </w:t>
      </w:r>
      <w:proofErr w:type="spellStart"/>
      <w:r w:rsidR="00DE2662">
        <w:t>стр</w:t>
      </w:r>
      <w:proofErr w:type="spellEnd"/>
      <w:r w:rsidR="00DE2662">
        <w:t xml:space="preserve"> 8,</w:t>
      </w:r>
      <w:r>
        <w:t xml:space="preserve"> МОСКВА Г, 105</w:t>
      </w:r>
      <w:r w:rsidR="00DE2662">
        <w:t>105</w:t>
      </w:r>
    </w:p>
    <w:p w:rsidR="00261F88" w:rsidRDefault="00DE2662">
      <w:pPr>
        <w:pStyle w:val="31"/>
        <w:shd w:val="clear" w:color="auto" w:fill="auto"/>
        <w:spacing w:before="0"/>
        <w:ind w:left="20"/>
      </w:pPr>
      <w:r>
        <w:t>ТРЕБОВАНИЕ № 664</w:t>
      </w:r>
    </w:p>
    <w:p w:rsidR="00261F88" w:rsidRDefault="00240FCB">
      <w:pPr>
        <w:pStyle w:val="31"/>
        <w:shd w:val="clear" w:color="auto" w:fill="auto"/>
        <w:spacing w:before="0"/>
        <w:ind w:left="20"/>
      </w:pPr>
      <w:proofErr w:type="gramStart"/>
      <w:r>
        <w:t>об уплате налога, сбора, страховых взносов, пени, штрафа, процентов (для организаций,</w:t>
      </w:r>
      <w:proofErr w:type="gramEnd"/>
    </w:p>
    <w:p w:rsidR="00DE2662" w:rsidRDefault="00240FCB">
      <w:pPr>
        <w:pStyle w:val="31"/>
        <w:shd w:val="clear" w:color="auto" w:fill="auto"/>
        <w:spacing w:before="0"/>
        <w:ind w:left="20"/>
      </w:pPr>
      <w:r>
        <w:t xml:space="preserve">индивидуальных предпринимателей) </w:t>
      </w:r>
    </w:p>
    <w:p w:rsidR="00261F88" w:rsidRDefault="00240FCB">
      <w:pPr>
        <w:pStyle w:val="31"/>
        <w:shd w:val="clear" w:color="auto" w:fill="auto"/>
        <w:spacing w:before="0"/>
        <w:ind w:left="20"/>
      </w:pPr>
      <w:r>
        <w:t>по состоянию на 31.01.2019</w:t>
      </w:r>
    </w:p>
    <w:p w:rsidR="00261F88" w:rsidRDefault="00240FCB">
      <w:pPr>
        <w:pStyle w:val="3"/>
        <w:shd w:val="clear" w:color="auto" w:fill="auto"/>
        <w:tabs>
          <w:tab w:val="left" w:leader="underscore" w:pos="10481"/>
        </w:tabs>
        <w:spacing w:line="202" w:lineRule="exact"/>
        <w:ind w:left="60" w:right="100" w:firstLine="620"/>
        <w:jc w:val="both"/>
        <w:rPr>
          <w:rStyle w:val="1"/>
          <w:u w:val="none"/>
        </w:rPr>
      </w:pPr>
      <w:r>
        <w:t xml:space="preserve">ИФНС России № </w:t>
      </w:r>
      <w:r w:rsidR="00DE2662">
        <w:t>100</w:t>
      </w:r>
      <w:r>
        <w:t xml:space="preserve"> по </w:t>
      </w:r>
      <w:proofErr w:type="spellStart"/>
      <w:r>
        <w:t>г</w:t>
      </w:r>
      <w:proofErr w:type="gramStart"/>
      <w:r>
        <w:t>.М</w:t>
      </w:r>
      <w:proofErr w:type="gramEnd"/>
      <w:r>
        <w:t>оскве</w:t>
      </w:r>
      <w:proofErr w:type="spellEnd"/>
      <w:r>
        <w:t xml:space="preserve"> ставит в известность ОБЩЕСТВО С ОГРАНИЧЕННОЙ ОТВЕТСТВЕННОСТЬЮ "</w:t>
      </w:r>
      <w:r w:rsidR="00DE2662">
        <w:t>РОМАШКА</w:t>
      </w:r>
      <w:r>
        <w:t xml:space="preserve">" ИНН/ КПП </w:t>
      </w:r>
      <w:r w:rsidR="00DE2662" w:rsidRPr="00DE2662">
        <w:t xml:space="preserve">ИНН/ КПП 9705121212/ 70010001 Вторая </w:t>
      </w:r>
      <w:proofErr w:type="spellStart"/>
      <w:r w:rsidR="00DE2662" w:rsidRPr="00DE2662">
        <w:t>ул</w:t>
      </w:r>
      <w:proofErr w:type="spellEnd"/>
      <w:r w:rsidR="00DE2662" w:rsidRPr="00DE2662">
        <w:t xml:space="preserve">, 92, </w:t>
      </w:r>
      <w:proofErr w:type="spellStart"/>
      <w:r w:rsidR="00DE2662" w:rsidRPr="00DE2662">
        <w:t>стр</w:t>
      </w:r>
      <w:proofErr w:type="spellEnd"/>
      <w:r w:rsidR="00DE2662" w:rsidRPr="00DE2662">
        <w:t xml:space="preserve"> 8, МОСКВА Г, 105105</w:t>
      </w:r>
      <w:r>
        <w:t xml:space="preserve"> о том, что за ОБЩЕСТВО С ОГРАНИЧЕННОЙ ОТВЕТСТВЕННОСТЬЮ "</w:t>
      </w:r>
      <w:r w:rsidR="00DE2662">
        <w:t>РОМАШКА</w:t>
      </w:r>
      <w:r>
        <w:t>" числится (выявле</w:t>
      </w:r>
      <w:r w:rsidR="00DE2662">
        <w:t>на</w:t>
      </w:r>
      <w:r w:rsidR="00DE2662" w:rsidRPr="00DE2662">
        <w:t xml:space="preserve"> </w:t>
      </w:r>
      <w:r>
        <w:t xml:space="preserve">на) недоимка, задолженность по пеням, штрафам, процентам, </w:t>
      </w:r>
      <w:r>
        <w:rPr>
          <w:rStyle w:val="1"/>
        </w:rPr>
        <w:t xml:space="preserve">которые на </w:t>
      </w:r>
      <w:r w:rsidRPr="00BE6969">
        <w:rPr>
          <w:rStyle w:val="1"/>
          <w:u w:val="none"/>
        </w:rPr>
        <w:t>основании законодательства о налогах и</w:t>
      </w:r>
      <w:r>
        <w:rPr>
          <w:rStyle w:val="1"/>
        </w:rPr>
        <w:t xml:space="preserve"> </w:t>
      </w:r>
      <w:r w:rsidRPr="00DE2662">
        <w:rPr>
          <w:rStyle w:val="1"/>
          <w:u w:val="none"/>
        </w:rPr>
        <w:t>сборах указанное лицо обязано уплатить (перечислить):</w:t>
      </w:r>
    </w:p>
    <w:p w:rsidR="00BE6969" w:rsidRDefault="00BE6969">
      <w:pPr>
        <w:pStyle w:val="3"/>
        <w:shd w:val="clear" w:color="auto" w:fill="auto"/>
        <w:tabs>
          <w:tab w:val="left" w:leader="underscore" w:pos="10481"/>
        </w:tabs>
        <w:spacing w:line="202" w:lineRule="exact"/>
        <w:ind w:left="60" w:right="100" w:firstLine="620"/>
        <w:jc w:val="both"/>
        <w:rPr>
          <w:rStyle w:val="1"/>
          <w:u w:val="non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1782"/>
        <w:gridCol w:w="821"/>
        <w:gridCol w:w="945"/>
        <w:gridCol w:w="879"/>
        <w:gridCol w:w="818"/>
        <w:gridCol w:w="1842"/>
        <w:gridCol w:w="888"/>
        <w:gridCol w:w="685"/>
        <w:gridCol w:w="694"/>
      </w:tblGrid>
      <w:tr w:rsidR="00BE6969" w:rsidTr="00BE6969">
        <w:trPr>
          <w:trHeight w:hRule="exact" w:val="1330"/>
        </w:trPr>
        <w:tc>
          <w:tcPr>
            <w:tcW w:w="294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left="40" w:firstLine="0"/>
            </w:pPr>
            <w:r>
              <w:rPr>
                <w:rStyle w:val="21"/>
              </w:rPr>
              <w:t>№</w:t>
            </w:r>
          </w:p>
        </w:tc>
        <w:tc>
          <w:tcPr>
            <w:tcW w:w="1782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right="71" w:firstLine="0"/>
              <w:jc w:val="center"/>
            </w:pPr>
            <w:r>
              <w:rPr>
                <w:rStyle w:val="21"/>
              </w:rPr>
              <w:t>Наименование налога</w:t>
            </w:r>
            <w:r>
              <w:rPr>
                <w:rStyle w:val="5pt"/>
              </w:rPr>
              <w:t xml:space="preserve">, </w:t>
            </w:r>
            <w:r>
              <w:rPr>
                <w:rStyle w:val="21"/>
              </w:rPr>
              <w:t>сбора</w:t>
            </w:r>
            <w:r>
              <w:rPr>
                <w:rStyle w:val="5pt"/>
              </w:rPr>
              <w:t xml:space="preserve">, </w:t>
            </w:r>
            <w:r>
              <w:rPr>
                <w:rStyle w:val="21"/>
              </w:rPr>
              <w:t>страховые взносы</w:t>
            </w:r>
          </w:p>
        </w:tc>
        <w:tc>
          <w:tcPr>
            <w:tcW w:w="821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right="-19" w:firstLine="0"/>
              <w:jc w:val="center"/>
            </w:pPr>
            <w:r>
              <w:rPr>
                <w:rStyle w:val="21"/>
              </w:rPr>
              <w:t>Недоимка</w:t>
            </w:r>
            <w:r>
              <w:rPr>
                <w:rStyle w:val="5pt"/>
              </w:rPr>
              <w:t xml:space="preserve">, </w:t>
            </w:r>
            <w:r>
              <w:rPr>
                <w:rStyle w:val="21"/>
              </w:rPr>
              <w:t xml:space="preserve">рублей </w:t>
            </w:r>
            <w:r>
              <w:rPr>
                <w:rStyle w:val="5pt"/>
              </w:rPr>
              <w:t>&lt; * &gt;</w:t>
            </w:r>
          </w:p>
        </w:tc>
        <w:tc>
          <w:tcPr>
            <w:tcW w:w="945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Пени</w:t>
            </w:r>
            <w:r>
              <w:rPr>
                <w:rStyle w:val="5pt"/>
              </w:rPr>
              <w:t>,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рублей</w:t>
            </w:r>
          </w:p>
        </w:tc>
        <w:tc>
          <w:tcPr>
            <w:tcW w:w="879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Штрафы</w:t>
            </w:r>
            <w:r>
              <w:rPr>
                <w:rStyle w:val="5pt"/>
              </w:rPr>
              <w:t>,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рублей</w:t>
            </w:r>
          </w:p>
        </w:tc>
        <w:tc>
          <w:tcPr>
            <w:tcW w:w="818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Проценты</w:t>
            </w:r>
            <w:r>
              <w:rPr>
                <w:rStyle w:val="5pt"/>
              </w:rPr>
              <w:t>,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рублей</w:t>
            </w:r>
          </w:p>
        </w:tc>
        <w:tc>
          <w:tcPr>
            <w:tcW w:w="1842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left="460" w:firstLine="0"/>
            </w:pPr>
            <w:r>
              <w:rPr>
                <w:rStyle w:val="21"/>
              </w:rPr>
              <w:t>Код бюджетной классификации</w:t>
            </w:r>
          </w:p>
        </w:tc>
        <w:tc>
          <w:tcPr>
            <w:tcW w:w="888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ОКТМО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5pt"/>
              </w:rPr>
              <w:t>(</w:t>
            </w:r>
            <w:r>
              <w:rPr>
                <w:rStyle w:val="21"/>
              </w:rPr>
              <w:t>ОКАТО</w:t>
            </w:r>
            <w:r>
              <w:rPr>
                <w:rStyle w:val="5pt"/>
              </w:rPr>
              <w:t>)</w:t>
            </w:r>
          </w:p>
        </w:tc>
        <w:tc>
          <w:tcPr>
            <w:tcW w:w="685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КПП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rStyle w:val="21"/>
              </w:rPr>
              <w:t>обособ</w:t>
            </w:r>
            <w:proofErr w:type="spellEnd"/>
            <w:r>
              <w:rPr>
                <w:rStyle w:val="5pt"/>
              </w:rPr>
              <w:softHyphen/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ленного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rStyle w:val="21"/>
              </w:rPr>
              <w:t>подраз</w:t>
            </w:r>
            <w:proofErr w:type="spellEnd"/>
            <w:r>
              <w:rPr>
                <w:rStyle w:val="5pt"/>
              </w:rPr>
              <w:softHyphen/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деления</w:t>
            </w:r>
          </w:p>
        </w:tc>
        <w:tc>
          <w:tcPr>
            <w:tcW w:w="694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Код</w:t>
            </w:r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rStyle w:val="21"/>
              </w:rPr>
              <w:t>налого</w:t>
            </w:r>
            <w:proofErr w:type="spellEnd"/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left="80" w:firstLine="0"/>
            </w:pPr>
            <w:proofErr w:type="spellStart"/>
            <w:r>
              <w:rPr>
                <w:rStyle w:val="21"/>
              </w:rPr>
              <w:t>вого</w:t>
            </w:r>
            <w:proofErr w:type="spellEnd"/>
          </w:p>
          <w:p w:rsidR="00BE6969" w:rsidRDefault="00BE6969" w:rsidP="00BE6969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"/>
              </w:rPr>
              <w:t>органа</w:t>
            </w:r>
          </w:p>
        </w:tc>
      </w:tr>
      <w:tr w:rsidR="00BE6969" w:rsidTr="00BE6969">
        <w:trPr>
          <w:trHeight w:hRule="exact" w:val="1157"/>
        </w:trPr>
        <w:tc>
          <w:tcPr>
            <w:tcW w:w="294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left="142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63" w:lineRule="exact"/>
              <w:ind w:left="60" w:firstLine="0"/>
            </w:pPr>
            <w:proofErr w:type="spellStart"/>
            <w:r>
              <w:rPr>
                <w:rStyle w:val="21"/>
              </w:rPr>
              <w:t>Страх</w:t>
            </w:r>
            <w:proofErr w:type="gramStart"/>
            <w:r>
              <w:rPr>
                <w:rStyle w:val="5pt"/>
              </w:rPr>
              <w:t>.</w:t>
            </w:r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зносы</w:t>
            </w:r>
            <w:proofErr w:type="spellEnd"/>
            <w:r>
              <w:rPr>
                <w:rStyle w:val="21"/>
              </w:rPr>
              <w:t xml:space="preserve"> на </w:t>
            </w:r>
            <w:proofErr w:type="spellStart"/>
            <w:r>
              <w:rPr>
                <w:rStyle w:val="21"/>
              </w:rPr>
              <w:t>обязат</w:t>
            </w:r>
            <w:r>
              <w:rPr>
                <w:rStyle w:val="5pt"/>
              </w:rPr>
              <w:t>.</w:t>
            </w:r>
            <w:r>
              <w:rPr>
                <w:rStyle w:val="21"/>
              </w:rPr>
              <w:t>пенс</w:t>
            </w:r>
            <w:r>
              <w:rPr>
                <w:rStyle w:val="5pt"/>
              </w:rPr>
              <w:t>.</w:t>
            </w:r>
            <w:r>
              <w:rPr>
                <w:rStyle w:val="21"/>
              </w:rPr>
              <w:t>страховани</w:t>
            </w:r>
            <w:proofErr w:type="spellEnd"/>
            <w:r>
              <w:rPr>
                <w:rStyle w:val="21"/>
              </w:rPr>
              <w:t xml:space="preserve"> е в ПФ РФ на выплату страховой пенсии за периоды с </w:t>
            </w:r>
            <w:r>
              <w:rPr>
                <w:rStyle w:val="Sylfaen6pt"/>
              </w:rPr>
              <w:t>01</w:t>
            </w:r>
            <w:r>
              <w:rPr>
                <w:rStyle w:val="5pt"/>
              </w:rPr>
              <w:t>.</w:t>
            </w:r>
            <w:r>
              <w:rPr>
                <w:rStyle w:val="Sylfaen6pt"/>
              </w:rPr>
              <w:t xml:space="preserve">01.2017 </w:t>
            </w:r>
            <w:r>
              <w:rPr>
                <w:rStyle w:val="21"/>
              </w:rPr>
              <w:t>прочие начисления</w:t>
            </w:r>
          </w:p>
        </w:tc>
        <w:tc>
          <w:tcPr>
            <w:tcW w:w="821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right="60" w:firstLine="0"/>
              <w:jc w:val="right"/>
            </w:pPr>
            <w:r>
              <w:rPr>
                <w:rStyle w:val="21"/>
              </w:rPr>
              <w:t>45.45</w:t>
            </w:r>
          </w:p>
        </w:tc>
        <w:tc>
          <w:tcPr>
            <w:tcW w:w="879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18210202010062110160</w:t>
            </w:r>
          </w:p>
        </w:tc>
        <w:tc>
          <w:tcPr>
            <w:tcW w:w="888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45375000</w:t>
            </w:r>
          </w:p>
        </w:tc>
        <w:tc>
          <w:tcPr>
            <w:tcW w:w="685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</w:tr>
      <w:tr w:rsidR="00BE6969" w:rsidTr="00BE6969">
        <w:trPr>
          <w:trHeight w:hRule="exact" w:val="1253"/>
        </w:trPr>
        <w:tc>
          <w:tcPr>
            <w:tcW w:w="294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left="142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63" w:lineRule="exact"/>
              <w:ind w:left="60" w:firstLine="0"/>
            </w:pPr>
            <w:proofErr w:type="spellStart"/>
            <w:r>
              <w:rPr>
                <w:rStyle w:val="21"/>
              </w:rPr>
              <w:t>Страх</w:t>
            </w:r>
            <w:proofErr w:type="gramStart"/>
            <w:r>
              <w:rPr>
                <w:rStyle w:val="5pt"/>
              </w:rPr>
              <w:t>.</w:t>
            </w:r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зносы</w:t>
            </w:r>
            <w:proofErr w:type="spellEnd"/>
            <w:r>
              <w:rPr>
                <w:rStyle w:val="21"/>
              </w:rPr>
              <w:t xml:space="preserve"> на </w:t>
            </w:r>
            <w:proofErr w:type="spellStart"/>
            <w:r>
              <w:rPr>
                <w:rStyle w:val="21"/>
              </w:rPr>
              <w:t>обязат</w:t>
            </w:r>
            <w:r>
              <w:rPr>
                <w:rStyle w:val="5pt"/>
              </w:rPr>
              <w:t>.</w:t>
            </w:r>
            <w:r>
              <w:rPr>
                <w:rStyle w:val="21"/>
              </w:rPr>
              <w:t>соц</w:t>
            </w:r>
            <w:r>
              <w:rPr>
                <w:rStyle w:val="5pt"/>
              </w:rPr>
              <w:t>.</w:t>
            </w:r>
            <w:r>
              <w:rPr>
                <w:rStyle w:val="21"/>
              </w:rPr>
              <w:t>страх</w:t>
            </w:r>
            <w:proofErr w:type="spellEnd"/>
            <w:r>
              <w:rPr>
                <w:rStyle w:val="5pt"/>
              </w:rPr>
              <w:t xml:space="preserve">. </w:t>
            </w:r>
            <w:r>
              <w:rPr>
                <w:rStyle w:val="21"/>
              </w:rPr>
              <w:t>по врем</w:t>
            </w:r>
            <w:r>
              <w:rPr>
                <w:rStyle w:val="5pt"/>
              </w:rPr>
              <w:t>.</w:t>
            </w:r>
          </w:p>
          <w:p w:rsidR="00BE6969" w:rsidRDefault="00BE6969" w:rsidP="00BE6969">
            <w:pPr>
              <w:pStyle w:val="3"/>
              <w:shd w:val="clear" w:color="auto" w:fill="auto"/>
              <w:spacing w:line="163" w:lineRule="exact"/>
              <w:ind w:left="60" w:firstLine="0"/>
            </w:pPr>
            <w:r>
              <w:rPr>
                <w:rStyle w:val="21"/>
              </w:rPr>
              <w:t xml:space="preserve">нетрудоспособности и в связи с материнством до </w:t>
            </w:r>
            <w:r>
              <w:rPr>
                <w:rStyle w:val="Sylfaen6pt"/>
              </w:rPr>
              <w:t>01</w:t>
            </w:r>
            <w:r>
              <w:rPr>
                <w:rStyle w:val="5pt"/>
              </w:rPr>
              <w:t>.</w:t>
            </w:r>
            <w:r>
              <w:rPr>
                <w:rStyle w:val="Sylfaen6pt"/>
              </w:rPr>
              <w:t>01.2017</w:t>
            </w:r>
            <w:r>
              <w:rPr>
                <w:rStyle w:val="5pt"/>
              </w:rPr>
              <w:t xml:space="preserve"> </w:t>
            </w:r>
            <w:r>
              <w:rPr>
                <w:rStyle w:val="21"/>
              </w:rPr>
              <w:t>прочие начисления</w:t>
            </w:r>
          </w:p>
        </w:tc>
        <w:tc>
          <w:tcPr>
            <w:tcW w:w="821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right="60" w:firstLine="0"/>
              <w:jc w:val="right"/>
            </w:pPr>
            <w:r>
              <w:rPr>
                <w:rStyle w:val="21"/>
              </w:rPr>
              <w:t>1.45</w:t>
            </w:r>
          </w:p>
        </w:tc>
        <w:tc>
          <w:tcPr>
            <w:tcW w:w="879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18210202090072100160</w:t>
            </w:r>
          </w:p>
        </w:tc>
        <w:tc>
          <w:tcPr>
            <w:tcW w:w="888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45375000</w:t>
            </w:r>
          </w:p>
        </w:tc>
        <w:tc>
          <w:tcPr>
            <w:tcW w:w="685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</w:tr>
      <w:tr w:rsidR="00BE6969" w:rsidTr="00BE6969">
        <w:trPr>
          <w:trHeight w:hRule="exact" w:val="1210"/>
        </w:trPr>
        <w:tc>
          <w:tcPr>
            <w:tcW w:w="294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left="142"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BE6969" w:rsidRDefault="00BE6969" w:rsidP="00BE6969">
            <w:pPr>
              <w:pStyle w:val="3"/>
              <w:shd w:val="clear" w:color="auto" w:fill="auto"/>
              <w:spacing w:line="158" w:lineRule="exact"/>
              <w:ind w:left="60" w:firstLine="0"/>
            </w:pPr>
            <w:proofErr w:type="spellStart"/>
            <w:r>
              <w:rPr>
                <w:rStyle w:val="21"/>
              </w:rPr>
              <w:t>Страх</w:t>
            </w:r>
            <w:proofErr w:type="gramStart"/>
            <w:r>
              <w:rPr>
                <w:rStyle w:val="5pt"/>
              </w:rPr>
              <w:t>.</w:t>
            </w:r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зносы</w:t>
            </w:r>
            <w:proofErr w:type="spellEnd"/>
            <w:r>
              <w:rPr>
                <w:rStyle w:val="21"/>
              </w:rPr>
              <w:t xml:space="preserve"> на</w:t>
            </w:r>
          </w:p>
          <w:p w:rsidR="00BE6969" w:rsidRDefault="00BE6969" w:rsidP="00BE6969">
            <w:pPr>
              <w:pStyle w:val="3"/>
              <w:shd w:val="clear" w:color="auto" w:fill="auto"/>
              <w:spacing w:line="158" w:lineRule="exact"/>
              <w:ind w:left="78" w:firstLine="0"/>
              <w:jc w:val="center"/>
            </w:pPr>
            <w:proofErr w:type="spellStart"/>
            <w:r>
              <w:rPr>
                <w:rStyle w:val="21"/>
              </w:rPr>
              <w:t>обязат</w:t>
            </w:r>
            <w:proofErr w:type="gramStart"/>
            <w:r>
              <w:rPr>
                <w:rStyle w:val="5pt"/>
              </w:rPr>
              <w:t>.</w:t>
            </w:r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>оц</w:t>
            </w:r>
            <w:r>
              <w:rPr>
                <w:rStyle w:val="5pt"/>
              </w:rPr>
              <w:t>.</w:t>
            </w:r>
            <w:r>
              <w:rPr>
                <w:rStyle w:val="21"/>
              </w:rPr>
              <w:t>страхование</w:t>
            </w:r>
            <w:proofErr w:type="spellEnd"/>
          </w:p>
          <w:p w:rsidR="00BE6969" w:rsidRDefault="00BE6969" w:rsidP="00BE6969">
            <w:pPr>
              <w:pStyle w:val="3"/>
              <w:shd w:val="clear" w:color="auto" w:fill="auto"/>
              <w:spacing w:line="158" w:lineRule="exact"/>
              <w:ind w:left="60" w:firstLine="0"/>
            </w:pPr>
            <w:r>
              <w:rPr>
                <w:rStyle w:val="21"/>
              </w:rPr>
              <w:t>по</w:t>
            </w:r>
          </w:p>
          <w:p w:rsidR="00BE6969" w:rsidRDefault="00BE6969" w:rsidP="00BE6969">
            <w:pPr>
              <w:pStyle w:val="3"/>
              <w:shd w:val="clear" w:color="auto" w:fill="auto"/>
              <w:spacing w:line="158" w:lineRule="exact"/>
              <w:ind w:left="60" w:firstLine="0"/>
            </w:pPr>
            <w:proofErr w:type="spellStart"/>
            <w:r>
              <w:rPr>
                <w:rStyle w:val="21"/>
              </w:rPr>
              <w:t>врем</w:t>
            </w:r>
            <w:proofErr w:type="gramStart"/>
            <w:r>
              <w:rPr>
                <w:rStyle w:val="5pt"/>
              </w:rPr>
              <w:t>.</w:t>
            </w:r>
            <w:r>
              <w:rPr>
                <w:rStyle w:val="21"/>
              </w:rPr>
              <w:t>н</w:t>
            </w:r>
            <w:proofErr w:type="gramEnd"/>
            <w:r>
              <w:rPr>
                <w:rStyle w:val="21"/>
              </w:rPr>
              <w:t>етрудоспособнос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ти</w:t>
            </w:r>
            <w:proofErr w:type="spellEnd"/>
            <w:r>
              <w:rPr>
                <w:rStyle w:val="21"/>
              </w:rPr>
              <w:t xml:space="preserve"> и материнству с </w:t>
            </w:r>
            <w:r>
              <w:rPr>
                <w:rStyle w:val="Sylfaen6pt"/>
              </w:rPr>
              <w:t>01</w:t>
            </w:r>
            <w:r>
              <w:rPr>
                <w:rStyle w:val="5pt"/>
              </w:rPr>
              <w:t>.</w:t>
            </w:r>
            <w:r>
              <w:rPr>
                <w:rStyle w:val="Sylfaen6pt"/>
              </w:rPr>
              <w:t>01.2017</w:t>
            </w:r>
            <w:r>
              <w:rPr>
                <w:rStyle w:val="5pt"/>
              </w:rPr>
              <w:t xml:space="preserve"> </w:t>
            </w:r>
            <w:r>
              <w:rPr>
                <w:rStyle w:val="21"/>
              </w:rPr>
              <w:t xml:space="preserve">прочие начисления </w:t>
            </w:r>
            <w:r>
              <w:rPr>
                <w:rStyle w:val="Sylfaen6pt"/>
              </w:rPr>
              <w:t>4</w:t>
            </w:r>
            <w:r>
              <w:rPr>
                <w:rStyle w:val="5pt"/>
              </w:rPr>
              <w:t xml:space="preserve"> </w:t>
            </w:r>
            <w:proofErr w:type="spellStart"/>
            <w:r>
              <w:rPr>
                <w:rStyle w:val="21"/>
              </w:rPr>
              <w:t>кв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Sylfaen6pt"/>
              </w:rPr>
              <w:t>2018</w:t>
            </w:r>
            <w:r>
              <w:rPr>
                <w:rStyle w:val="5pt"/>
              </w:rPr>
              <w:t xml:space="preserve"> </w:t>
            </w:r>
            <w:r>
              <w:rPr>
                <w:rStyle w:val="21"/>
              </w:rPr>
              <w:t>г</w:t>
            </w:r>
            <w:r>
              <w:rPr>
                <w:rStyle w:val="5pt"/>
              </w:rPr>
              <w:t>.</w:t>
            </w:r>
          </w:p>
        </w:tc>
        <w:tc>
          <w:tcPr>
            <w:tcW w:w="821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right="40" w:firstLine="0"/>
              <w:jc w:val="right"/>
            </w:pPr>
            <w:r>
              <w:rPr>
                <w:rStyle w:val="21"/>
              </w:rPr>
              <w:t>24762.29</w:t>
            </w:r>
          </w:p>
        </w:tc>
        <w:tc>
          <w:tcPr>
            <w:tcW w:w="945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18210202090071010160</w:t>
            </w:r>
          </w:p>
        </w:tc>
        <w:tc>
          <w:tcPr>
            <w:tcW w:w="888" w:type="dxa"/>
            <w:shd w:val="clear" w:color="auto" w:fill="FFFFFF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45375000</w:t>
            </w:r>
          </w:p>
        </w:tc>
        <w:tc>
          <w:tcPr>
            <w:tcW w:w="685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</w:tr>
      <w:tr w:rsidR="00BE6969" w:rsidTr="00BE6969">
        <w:trPr>
          <w:trHeight w:hRule="exact" w:val="355"/>
        </w:trPr>
        <w:tc>
          <w:tcPr>
            <w:tcW w:w="294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Итого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right="40" w:firstLine="0"/>
              <w:jc w:val="right"/>
            </w:pPr>
            <w:r>
              <w:rPr>
                <w:rStyle w:val="21"/>
              </w:rPr>
              <w:t>24762.29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right="60" w:firstLine="0"/>
              <w:jc w:val="right"/>
            </w:pPr>
            <w:r>
              <w:rPr>
                <w:rStyle w:val="21"/>
              </w:rPr>
              <w:t>46.90</w:t>
            </w:r>
          </w:p>
        </w:tc>
        <w:tc>
          <w:tcPr>
            <w:tcW w:w="879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shd w:val="clear" w:color="auto" w:fill="FFFFFF"/>
          </w:tcPr>
          <w:p w:rsidR="00BE6969" w:rsidRDefault="00BE6969" w:rsidP="00BE69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BE6969" w:rsidRDefault="00BE6969" w:rsidP="00BE6969">
            <w:pPr>
              <w:pStyle w:val="3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</w:tr>
    </w:tbl>
    <w:p w:rsidR="004F6F7E" w:rsidRDefault="004F6F7E">
      <w:pPr>
        <w:pStyle w:val="3"/>
        <w:shd w:val="clear" w:color="auto" w:fill="auto"/>
        <w:tabs>
          <w:tab w:val="left" w:leader="underscore" w:pos="10481"/>
        </w:tabs>
        <w:spacing w:line="202" w:lineRule="exact"/>
        <w:ind w:left="60" w:right="100" w:firstLine="620"/>
        <w:jc w:val="both"/>
      </w:pPr>
    </w:p>
    <w:p w:rsidR="00261F88" w:rsidRDefault="00261F88">
      <w:pPr>
        <w:rPr>
          <w:sz w:val="2"/>
          <w:szCs w:val="2"/>
        </w:rPr>
      </w:pPr>
    </w:p>
    <w:p w:rsidR="00261F88" w:rsidRDefault="00240FCB">
      <w:pPr>
        <w:pStyle w:val="20"/>
        <w:shd w:val="clear" w:color="auto" w:fill="auto"/>
        <w:spacing w:before="89" w:line="202" w:lineRule="exact"/>
        <w:ind w:left="60" w:firstLine="0"/>
      </w:pPr>
      <w:r>
        <w:t>СПРАВОЧНО:</w:t>
      </w:r>
    </w:p>
    <w:p w:rsidR="00261F88" w:rsidRDefault="00240FCB">
      <w:pPr>
        <w:pStyle w:val="3"/>
        <w:shd w:val="clear" w:color="auto" w:fill="auto"/>
        <w:spacing w:line="202" w:lineRule="exact"/>
        <w:ind w:left="60" w:right="240" w:firstLine="380"/>
      </w:pPr>
      <w:r>
        <w:t>По состоянию на 31.01.2019 г. з</w:t>
      </w:r>
      <w:proofErr w:type="gramStart"/>
      <w:r>
        <w:t>а ООО</w:t>
      </w:r>
      <w:proofErr w:type="gramEnd"/>
      <w:r>
        <w:t xml:space="preserve"> "</w:t>
      </w:r>
      <w:r w:rsidR="00DE2662">
        <w:t>Ромашка</w:t>
      </w:r>
      <w:r>
        <w:t>" числится общая задолженность в сумме 24809.19 рублей, в том числе по налогам (сборам, страховым взносам) 24762.29 рублей, которая подлежит уплате (перечислению).</w:t>
      </w:r>
    </w:p>
    <w:p w:rsidR="00261F88" w:rsidRDefault="00240FCB">
      <w:pPr>
        <w:pStyle w:val="3"/>
        <w:shd w:val="clear" w:color="auto" w:fill="auto"/>
        <w:spacing w:line="202" w:lineRule="exact"/>
        <w:ind w:left="160" w:right="100" w:firstLine="0"/>
        <w:jc w:val="both"/>
      </w:pPr>
      <w:r>
        <w:t>Основание взимания налогов (сборов) - невыполнение обязанности по уплате налогов в срок, установленный законодательством. Обязанность налогоплательщика (иного обязанного лица) уплатить указанные налоги (сборы) установлена п.1 статьи 23, п.1 статьи 45 части 1 Налогового Кодекса РФ</w:t>
      </w:r>
      <w:proofErr w:type="gramStart"/>
      <w:r>
        <w:t xml:space="preserve"> .</w:t>
      </w:r>
      <w:proofErr w:type="gramEnd"/>
    </w:p>
    <w:p w:rsidR="00261F88" w:rsidRDefault="00240FCB">
      <w:pPr>
        <w:pStyle w:val="3"/>
        <w:shd w:val="clear" w:color="auto" w:fill="auto"/>
        <w:spacing w:line="202" w:lineRule="exact"/>
        <w:ind w:left="160" w:right="100" w:firstLine="0"/>
        <w:jc w:val="both"/>
      </w:pPr>
      <w:r>
        <w:t xml:space="preserve">Основание взимания пени: ст. 75 части 1 НК РФ. Процентная ставка пени рассчитана исходя из одной трехсотой действующей ставки рефинансирования Банка России (17.12.2018) 7.750 % </w:t>
      </w:r>
      <w:proofErr w:type="gramStart"/>
      <w:r>
        <w:t>годовых</w:t>
      </w:r>
      <w:proofErr w:type="gramEnd"/>
      <w:r>
        <w:t>.</w:t>
      </w:r>
    </w:p>
    <w:p w:rsidR="00261F88" w:rsidRDefault="00240FCB">
      <w:pPr>
        <w:pStyle w:val="3"/>
        <w:shd w:val="clear" w:color="auto" w:fill="auto"/>
        <w:tabs>
          <w:tab w:val="left" w:pos="6146"/>
        </w:tabs>
        <w:spacing w:line="202" w:lineRule="exact"/>
        <w:ind w:left="160" w:right="100" w:firstLine="220"/>
      </w:pPr>
      <w:r>
        <w:t>ИФНС России № 1</w:t>
      </w:r>
      <w:r w:rsidR="00DE2662">
        <w:t>00</w:t>
      </w:r>
      <w:r>
        <w:t xml:space="preserve"> по г. Москве предлагает числящуюся за </w:t>
      </w:r>
      <w:r w:rsidR="00DE2662" w:rsidRPr="00DE2662">
        <w:rPr>
          <w:rStyle w:val="85pt"/>
        </w:rPr>
        <w:t>ИНН</w:t>
      </w:r>
      <w:r w:rsidR="00DE2662">
        <w:rPr>
          <w:rStyle w:val="85pt"/>
        </w:rPr>
        <w:t xml:space="preserve"> 9705121212</w:t>
      </w:r>
      <w:r w:rsidR="00DE2662" w:rsidRPr="00DE2662">
        <w:rPr>
          <w:rStyle w:val="85pt"/>
        </w:rPr>
        <w:t xml:space="preserve"> КПП 70010001 </w:t>
      </w:r>
      <w:r>
        <w:t>ООО "</w:t>
      </w:r>
      <w:r w:rsidR="00DE2662">
        <w:t>Ромашка</w:t>
      </w:r>
      <w:r>
        <w:t>" согласно лицевым счетам задолженность погасить в срок 20.02.2019г.</w:t>
      </w:r>
      <w:r>
        <w:tab/>
        <w:t>. В СЛУЧАЕ НЕСОГЛАСИЯ С ТРЕБОВАНИЕМ</w:t>
      </w:r>
    </w:p>
    <w:p w:rsidR="00DE2662" w:rsidRDefault="00240FCB">
      <w:pPr>
        <w:pStyle w:val="3"/>
        <w:shd w:val="clear" w:color="auto" w:fill="auto"/>
        <w:spacing w:line="202" w:lineRule="exact"/>
        <w:ind w:left="1980" w:right="2080" w:hanging="1820"/>
      </w:pPr>
      <w:r>
        <w:t>ОБРАЩАТЬСЯ В ОТДЕЛ ПО РАБОТЕ С НАЛОГОПЛАТЕЛЬЩИКАМИ (495)400-0</w:t>
      </w:r>
      <w:r w:rsidR="00DE2662">
        <w:t>0</w:t>
      </w:r>
      <w:r>
        <w:t>-</w:t>
      </w:r>
      <w:r w:rsidR="00DE2662">
        <w:t>02</w:t>
      </w:r>
      <w:r>
        <w:t>,(495)400-00-</w:t>
      </w:r>
      <w:r w:rsidR="00DE2662">
        <w:t>01</w:t>
      </w:r>
      <w:r>
        <w:t xml:space="preserve"> </w:t>
      </w:r>
    </w:p>
    <w:p w:rsidR="00261F88" w:rsidRDefault="00240FCB" w:rsidP="00DE2662">
      <w:pPr>
        <w:pStyle w:val="3"/>
        <w:shd w:val="clear" w:color="auto" w:fill="auto"/>
        <w:spacing w:line="202" w:lineRule="exact"/>
        <w:ind w:left="1980" w:right="2080" w:hanging="1820"/>
        <w:jc w:val="center"/>
      </w:pPr>
      <w:r>
        <w:t>Уважаемые налогоплательщики - физические лица!</w:t>
      </w:r>
    </w:p>
    <w:p w:rsidR="00261F88" w:rsidRDefault="00240FCB">
      <w:pPr>
        <w:pStyle w:val="3"/>
        <w:shd w:val="clear" w:color="auto" w:fill="auto"/>
        <w:spacing w:line="202" w:lineRule="exact"/>
        <w:ind w:left="160" w:right="100" w:firstLine="0"/>
        <w:jc w:val="both"/>
      </w:pPr>
      <w:r>
        <w:t>Вы можете проверить наличие задолженности перед государством по налогу на имущество, транспортному и земельному</w:t>
      </w:r>
    </w:p>
    <w:p w:rsidR="00261F88" w:rsidRDefault="00240FCB">
      <w:pPr>
        <w:pStyle w:val="3"/>
        <w:shd w:val="clear" w:color="auto" w:fill="auto"/>
        <w:spacing w:line="202" w:lineRule="exact"/>
        <w:ind w:left="160" w:right="240" w:firstLine="0"/>
      </w:pPr>
      <w:r>
        <w:t xml:space="preserve">налогам. Для этого необходимо зайти на официальный сайт ФНС России в сети Интернет: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DC41F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nalog</w:t>
        </w:r>
        <w:proofErr w:type="spellEnd"/>
        <w:r w:rsidRPr="00DC41F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C41F9">
        <w:rPr>
          <w:lang w:eastAsia="en-US" w:bidi="en-US"/>
        </w:rPr>
        <w:t xml:space="preserve"> </w:t>
      </w:r>
      <w:r>
        <w:t>раздел "Личный кабинет налогоплательщика", где Вам необходимо ввести обязательные реквизиты: Фамилию, Имя, Отчество, ИНН. При наличии задолженности можно сразу сформировать платёжный документ для оплаты. Просим указывать свой адрес прописки. Обновление информации происходит ежедневно.</w:t>
      </w:r>
    </w:p>
    <w:p w:rsidR="00261F88" w:rsidRDefault="00240FCB">
      <w:pPr>
        <w:pStyle w:val="3"/>
        <w:shd w:val="clear" w:color="auto" w:fill="auto"/>
        <w:spacing w:line="202" w:lineRule="exact"/>
        <w:ind w:left="160" w:firstLine="0"/>
        <w:jc w:val="both"/>
      </w:pPr>
      <w:r>
        <w:t>По интересующим Вас вопросам обращаться в Контакт-центр в г. Москве по телефону 8 800 222 2222</w:t>
      </w:r>
    </w:p>
    <w:p w:rsidR="00261F88" w:rsidRDefault="00240FCB">
      <w:pPr>
        <w:pStyle w:val="3"/>
        <w:shd w:val="clear" w:color="auto" w:fill="auto"/>
        <w:spacing w:line="202" w:lineRule="exact"/>
        <w:ind w:left="60" w:right="240" w:firstLine="320"/>
      </w:pPr>
      <w:r>
        <w:t>При наличии разногласий в части начисления соответствующих пеней предлагается провести сверку расчетов начисленных пеней до наступления срока исполнения настоящего требования.</w:t>
      </w:r>
    </w:p>
    <w:p w:rsidR="00261F88" w:rsidRDefault="00240FCB">
      <w:pPr>
        <w:pStyle w:val="3"/>
        <w:shd w:val="clear" w:color="auto" w:fill="auto"/>
        <w:spacing w:after="1181" w:line="202" w:lineRule="exact"/>
        <w:ind w:left="60" w:right="240" w:firstLine="320"/>
      </w:pPr>
      <w:r>
        <w:t>В случае</w:t>
      </w:r>
      <w:proofErr w:type="gramStart"/>
      <w:r>
        <w:t>,</w:t>
      </w:r>
      <w:proofErr w:type="gramEnd"/>
      <w:r>
        <w:t xml:space="preserve"> если настоящее требование будет оставлено без исполнения в срок до 20.02.2019 года, налоговый орган примет все предусмотренные законодательством о налогах и сборах (статьи 45, 46, 47, 76, 77 Налогового кодекса Российской Федерации) меры по взысканию налогов (сборов, страховых взносов, пеней, штрафов, процентов), а также обеспечительные меры.</w:t>
      </w:r>
    </w:p>
    <w:p w:rsidR="00BE6969" w:rsidRDefault="00BE6969">
      <w:pPr>
        <w:pStyle w:val="3"/>
        <w:shd w:val="clear" w:color="auto" w:fill="auto"/>
        <w:spacing w:line="150" w:lineRule="exact"/>
        <w:ind w:left="7240" w:firstLine="0"/>
      </w:pPr>
    </w:p>
    <w:p w:rsidR="00BE6969" w:rsidRDefault="00BE6969">
      <w:pPr>
        <w:pStyle w:val="3"/>
        <w:shd w:val="clear" w:color="auto" w:fill="auto"/>
        <w:spacing w:line="150" w:lineRule="exact"/>
        <w:ind w:left="7240" w:firstLine="0"/>
      </w:pPr>
    </w:p>
    <w:p w:rsidR="00BE6969" w:rsidRDefault="00BE6969">
      <w:pPr>
        <w:pStyle w:val="3"/>
        <w:shd w:val="clear" w:color="auto" w:fill="auto"/>
        <w:spacing w:line="150" w:lineRule="exact"/>
        <w:ind w:left="7240" w:firstLine="0"/>
      </w:pPr>
    </w:p>
    <w:p w:rsidR="00261F88" w:rsidRDefault="00240FCB">
      <w:pPr>
        <w:pStyle w:val="3"/>
        <w:shd w:val="clear" w:color="auto" w:fill="auto"/>
        <w:spacing w:line="150" w:lineRule="exact"/>
        <w:ind w:left="7240" w:firstLine="0"/>
      </w:pPr>
      <w:r>
        <w:t>Требование №662 на 2 листах. Лист 1</w:t>
      </w:r>
      <w:r>
        <w:br w:type="page"/>
      </w:r>
    </w:p>
    <w:p w:rsidR="00261F88" w:rsidRDefault="00240FCB">
      <w:pPr>
        <w:pStyle w:val="3"/>
        <w:shd w:val="clear" w:color="auto" w:fill="auto"/>
        <w:spacing w:after="181" w:line="150" w:lineRule="exact"/>
        <w:ind w:left="360" w:firstLine="0"/>
      </w:pPr>
      <w:r>
        <w:lastRenderedPageBreak/>
        <w:t>&lt; *** &gt; В связи с тем, что обязанность</w:t>
      </w:r>
    </w:p>
    <w:p w:rsidR="00261F88" w:rsidRDefault="00240FCB">
      <w:pPr>
        <w:pStyle w:val="3"/>
        <w:shd w:val="clear" w:color="auto" w:fill="auto"/>
        <w:spacing w:line="163" w:lineRule="exact"/>
        <w:ind w:left="100" w:firstLine="0"/>
        <w:jc w:val="center"/>
      </w:pPr>
      <w:r>
        <w:t>(полное наименование организации (ответственного участника консолидированной группы налогоплательщиков), Ф.И.О. индивидуального предпринимателя - налогоплательщика (плательщика сбора, плательщика страховых взносов, налогового агента))</w:t>
      </w:r>
    </w:p>
    <w:p w:rsidR="00261F88" w:rsidRDefault="00240FCB" w:rsidP="00BE6969">
      <w:pPr>
        <w:pStyle w:val="3"/>
        <w:shd w:val="clear" w:color="auto" w:fill="auto"/>
        <w:tabs>
          <w:tab w:val="center" w:pos="3119"/>
          <w:tab w:val="right" w:pos="4253"/>
          <w:tab w:val="right" w:pos="4820"/>
          <w:tab w:val="right" w:pos="5103"/>
          <w:tab w:val="right" w:pos="5812"/>
          <w:tab w:val="right" w:pos="6237"/>
          <w:tab w:val="right" w:pos="7230"/>
        </w:tabs>
        <w:spacing w:line="202" w:lineRule="exact"/>
        <w:ind w:left="20" w:right="141" w:firstLine="0"/>
        <w:jc w:val="both"/>
      </w:pPr>
      <w:r>
        <w:t>по уплате налога, сбора или страховых взносов изменилась после направления требования об уплате налога, сбора, страховых взносов, пени, штрафа, процентов от "</w:t>
      </w:r>
      <w:r>
        <w:tab/>
        <w:t>"</w:t>
      </w:r>
      <w:r>
        <w:tab/>
        <w:t>20</w:t>
      </w:r>
      <w:r>
        <w:tab/>
        <w:t>г.</w:t>
      </w:r>
      <w:r>
        <w:tab/>
        <w:t>№</w:t>
      </w:r>
      <w:r>
        <w:tab/>
        <w:t>,</w:t>
      </w:r>
      <w:r>
        <w:tab/>
        <w:t>требование</w:t>
      </w:r>
      <w:r>
        <w:tab/>
      </w:r>
      <w:proofErr w:type="gramStart"/>
      <w:r>
        <w:t>от</w:t>
      </w:r>
      <w:proofErr w:type="gramEnd"/>
      <w:r>
        <w:tab/>
        <w:t>"</w:t>
      </w:r>
      <w:r>
        <w:tab/>
      </w:r>
      <w:bookmarkStart w:id="0" w:name="_GoBack"/>
      <w:bookmarkEnd w:id="0"/>
      <w:r>
        <w:t>"</w:t>
      </w:r>
    </w:p>
    <w:p w:rsidR="00261F88" w:rsidRDefault="00240FCB">
      <w:pPr>
        <w:pStyle w:val="3"/>
        <w:shd w:val="clear" w:color="auto" w:fill="auto"/>
        <w:tabs>
          <w:tab w:val="right" w:pos="846"/>
          <w:tab w:val="left" w:pos="991"/>
          <w:tab w:val="left" w:pos="2041"/>
        </w:tabs>
        <w:spacing w:after="465" w:line="202" w:lineRule="exact"/>
        <w:ind w:left="20" w:firstLine="0"/>
        <w:jc w:val="both"/>
      </w:pPr>
      <w:r>
        <w:t>20</w:t>
      </w:r>
      <w:r>
        <w:tab/>
        <w:t>г.</w:t>
      </w:r>
      <w:r>
        <w:tab/>
        <w:t>№</w:t>
      </w:r>
      <w:r>
        <w:tab/>
        <w:t>отзывается.</w:t>
      </w:r>
    </w:p>
    <w:p w:rsidR="00261F88" w:rsidRDefault="00240FCB">
      <w:pPr>
        <w:pStyle w:val="3"/>
        <w:shd w:val="clear" w:color="auto" w:fill="auto"/>
        <w:tabs>
          <w:tab w:val="left" w:pos="5020"/>
        </w:tabs>
        <w:spacing w:line="221" w:lineRule="exact"/>
        <w:ind w:left="100" w:firstLine="0"/>
        <w:jc w:val="both"/>
      </w:pPr>
      <w:r>
        <w:t xml:space="preserve">Исполнитель </w:t>
      </w:r>
      <w:r w:rsidR="005F5E67">
        <w:t xml:space="preserve">            </w:t>
      </w:r>
      <w:r w:rsidR="00DE2662">
        <w:t>Иванова Светлана Ивановна</w:t>
      </w:r>
      <w:r>
        <w:tab/>
        <w:t>Телефон (495)400-0</w:t>
      </w:r>
      <w:r w:rsidR="00DE2662">
        <w:t>0</w:t>
      </w:r>
      <w:r>
        <w:t>-</w:t>
      </w:r>
      <w:r w:rsidR="00DE2662">
        <w:t>01</w:t>
      </w:r>
    </w:p>
    <w:p w:rsidR="00261F88" w:rsidRDefault="00240FCB">
      <w:pPr>
        <w:pStyle w:val="11"/>
        <w:keepNext/>
        <w:keepLines/>
        <w:shd w:val="clear" w:color="auto" w:fill="auto"/>
        <w:ind w:left="100"/>
      </w:pPr>
      <w:bookmarkStart w:id="1" w:name="bookmark0"/>
      <w:r>
        <w:t>Получено</w:t>
      </w:r>
      <w:bookmarkEnd w:id="1"/>
    </w:p>
    <w:p w:rsidR="00DE2662" w:rsidRDefault="00DE2662">
      <w:pPr>
        <w:pStyle w:val="11"/>
        <w:keepNext/>
        <w:keepLines/>
        <w:shd w:val="clear" w:color="auto" w:fill="auto"/>
        <w:ind w:left="100"/>
      </w:pPr>
      <w:r>
        <w:t>______________________________________________________________________________________________________________</w:t>
      </w:r>
    </w:p>
    <w:p w:rsidR="00261F88" w:rsidRDefault="00240FCB">
      <w:pPr>
        <w:pStyle w:val="3"/>
        <w:shd w:val="clear" w:color="auto" w:fill="auto"/>
        <w:spacing w:line="150" w:lineRule="exact"/>
        <w:ind w:left="100" w:firstLine="0"/>
        <w:jc w:val="center"/>
      </w:pPr>
      <w:proofErr w:type="gramStart"/>
      <w:r>
        <w:t>(подпись и Ф.И.О. руководителя организации (индивидуального предпринимателя), иного законного (уполномоченного) представителя</w:t>
      </w:r>
      <w:proofErr w:type="gramEnd"/>
    </w:p>
    <w:p w:rsidR="00261F88" w:rsidRDefault="00240FCB">
      <w:pPr>
        <w:pStyle w:val="3"/>
        <w:shd w:val="clear" w:color="auto" w:fill="auto"/>
        <w:spacing w:after="64" w:line="150" w:lineRule="exact"/>
        <w:ind w:left="100" w:firstLine="0"/>
        <w:jc w:val="center"/>
      </w:pPr>
      <w:r>
        <w:t>организации (индивидуального предпринимателя), дата получения)</w:t>
      </w:r>
    </w:p>
    <w:p w:rsidR="00261F88" w:rsidRDefault="00240FCB">
      <w:pPr>
        <w:pStyle w:val="3"/>
        <w:shd w:val="clear" w:color="auto" w:fill="auto"/>
        <w:spacing w:line="182" w:lineRule="exact"/>
        <w:ind w:left="20" w:right="1040" w:firstLine="0"/>
      </w:pPr>
      <w:r>
        <w:t xml:space="preserve">&lt;*&gt; При формировании требования только об уплате соответствующих пеней графа заполняется </w:t>
      </w:r>
      <w:proofErr w:type="spellStart"/>
      <w:r>
        <w:t>справочно</w:t>
      </w:r>
      <w:proofErr w:type="spellEnd"/>
      <w:r>
        <w:t xml:space="preserve"> с указанием суммы недоимки (в том числе уплаченной (взысканной), на которую начислены указанные пени).</w:t>
      </w:r>
    </w:p>
    <w:p w:rsidR="00261F88" w:rsidRDefault="00240FCB">
      <w:pPr>
        <w:pStyle w:val="3"/>
        <w:shd w:val="clear" w:color="auto" w:fill="auto"/>
        <w:spacing w:line="182" w:lineRule="exact"/>
        <w:ind w:left="20" w:right="1480" w:firstLine="0"/>
      </w:pPr>
      <w:r>
        <w:t>&lt;**&gt; Строка заполняется в случае направления налогоплательщику (плательщику сбора, плательщику страховых взносов, налоговому агенту) - организации (ответственному участнику консолидированной группы налогоплательщиков), индивидуальному предпринимателю требования об уплате налога, сбора, страховых взносов, пени, штрафа, процентов по результатам налоговой проверки.</w:t>
      </w:r>
    </w:p>
    <w:p w:rsidR="00261F88" w:rsidRDefault="00240FCB">
      <w:pPr>
        <w:pStyle w:val="3"/>
        <w:shd w:val="clear" w:color="auto" w:fill="auto"/>
        <w:spacing w:after="11126" w:line="182" w:lineRule="exact"/>
        <w:ind w:left="20" w:right="1480" w:firstLine="0"/>
      </w:pPr>
      <w:r>
        <w:t>&lt;***&gt; Часть заполняется в случае направления налогоплательщику (плательщику сбора, плательщику страховых взносов, налоговому агенту) - организации, (ответственному участнику консолидированной группы налогоплательщиков), индивидуальному предпринимателю уточненного требования об уплате налога, сбора, страховых взносов, пени, штрафа, процентов.</w:t>
      </w:r>
    </w:p>
    <w:p w:rsidR="00261F88" w:rsidRDefault="00240FCB">
      <w:pPr>
        <w:pStyle w:val="3"/>
        <w:shd w:val="clear" w:color="auto" w:fill="auto"/>
        <w:spacing w:line="150" w:lineRule="exact"/>
        <w:ind w:left="7200" w:firstLine="0"/>
      </w:pPr>
      <w:r>
        <w:t xml:space="preserve">Требование №662 на 2 листах. </w:t>
      </w:r>
      <w:r>
        <w:lastRenderedPageBreak/>
        <w:t>Лист 2.</w:t>
      </w:r>
    </w:p>
    <w:sectPr w:rsidR="00261F88" w:rsidSect="00BE6969">
      <w:type w:val="continuous"/>
      <w:pgSz w:w="11909" w:h="16838"/>
      <w:pgMar w:top="352" w:right="852" w:bottom="35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56" w:rsidRDefault="005B0356">
      <w:r>
        <w:separator/>
      </w:r>
    </w:p>
  </w:endnote>
  <w:endnote w:type="continuationSeparator" w:id="0">
    <w:p w:rsidR="005B0356" w:rsidRDefault="005B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56" w:rsidRDefault="005B0356"/>
  </w:footnote>
  <w:footnote w:type="continuationSeparator" w:id="0">
    <w:p w:rsidR="005B0356" w:rsidRDefault="005B03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1F88"/>
    <w:rsid w:val="00240FCB"/>
    <w:rsid w:val="00261F88"/>
    <w:rsid w:val="003B77D1"/>
    <w:rsid w:val="004F6F7E"/>
    <w:rsid w:val="005B0356"/>
    <w:rsid w:val="005F5E67"/>
    <w:rsid w:val="00BE6969"/>
    <w:rsid w:val="00DC41F9"/>
    <w:rsid w:val="00D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pt">
    <w:name w:val="Основной текст +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Sylfaen6pt">
    <w:name w:val="Основной текст + Sylfaen;6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06" w:lineRule="exact"/>
      <w:ind w:hanging="3600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ind w:hanging="3600"/>
    </w:pPr>
    <w:rPr>
      <w:rFonts w:ascii="Arial" w:eastAsia="Arial" w:hAnsi="Arial" w:cs="Arial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35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exact"/>
      <w:jc w:val="both"/>
      <w:outlineLvl w:val="0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pt">
    <w:name w:val="Основной текст + 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Sylfaen6pt">
    <w:name w:val="Основной текст + Sylfaen;6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06" w:lineRule="exact"/>
      <w:ind w:hanging="3600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ind w:hanging="3600"/>
    </w:pPr>
    <w:rPr>
      <w:rFonts w:ascii="Arial" w:eastAsia="Arial" w:hAnsi="Arial" w:cs="Arial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35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1" w:lineRule="exact"/>
      <w:jc w:val="both"/>
      <w:outlineLvl w:val="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Crystal Reports - TI625E.tmp</vt:lpstr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TI625E.tmp</dc:title>
  <dc:creator>Анастасия</dc:creator>
  <cp:lastModifiedBy>Анастасия</cp:lastModifiedBy>
  <cp:revision>4</cp:revision>
  <cp:lastPrinted>2019-02-06T09:03:00Z</cp:lastPrinted>
  <dcterms:created xsi:type="dcterms:W3CDTF">2019-02-06T07:38:00Z</dcterms:created>
  <dcterms:modified xsi:type="dcterms:W3CDTF">2019-02-06T09:04:00Z</dcterms:modified>
</cp:coreProperties>
</file>