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DE1" w:rsidRPr="00846DE1" w:rsidRDefault="00846DE1" w:rsidP="00846DE1">
      <w:pPr>
        <w:jc w:val="right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УТВЕРЖДАЮ</w:t>
      </w:r>
      <w:r w:rsidRPr="00846DE1">
        <w:rPr>
          <w:rFonts w:ascii="Times New Roman" w:hAnsi="Times New Roman" w:cs="Times New Roman"/>
          <w:sz w:val="24"/>
        </w:rPr>
        <w:br/>
        <w:t>[должность руководителя]</w:t>
      </w:r>
      <w:r w:rsidRPr="00846DE1">
        <w:rPr>
          <w:rFonts w:ascii="Times New Roman" w:hAnsi="Times New Roman" w:cs="Times New Roman"/>
          <w:sz w:val="24"/>
        </w:rPr>
        <w:br/>
        <w:t>[подпись] [инициалы, фамилия]</w:t>
      </w:r>
      <w:r w:rsidRPr="00846DE1">
        <w:rPr>
          <w:rFonts w:ascii="Times New Roman" w:hAnsi="Times New Roman" w:cs="Times New Roman"/>
          <w:sz w:val="24"/>
        </w:rPr>
        <w:br/>
        <w:t>«</w:t>
      </w:r>
      <w:r w:rsidR="00AA43D2">
        <w:rPr>
          <w:rFonts w:ascii="Times New Roman" w:hAnsi="Times New Roman" w:cs="Times New Roman"/>
          <w:sz w:val="24"/>
        </w:rPr>
        <w:t>___</w:t>
      </w:r>
      <w:r w:rsidRPr="00846DE1">
        <w:rPr>
          <w:rFonts w:ascii="Times New Roman" w:hAnsi="Times New Roman" w:cs="Times New Roman"/>
          <w:b/>
          <w:bCs/>
          <w:i/>
          <w:iCs/>
          <w:sz w:val="24"/>
        </w:rPr>
        <w:t>» __________ 20</w:t>
      </w:r>
      <w:r w:rsidR="00AA43D2">
        <w:rPr>
          <w:rFonts w:ascii="Times New Roman" w:hAnsi="Times New Roman" w:cs="Times New Roman"/>
          <w:b/>
          <w:bCs/>
          <w:i/>
          <w:iCs/>
          <w:sz w:val="24"/>
        </w:rPr>
        <w:t>___</w:t>
      </w:r>
      <w:r w:rsidRPr="00846DE1">
        <w:rPr>
          <w:rFonts w:ascii="Times New Roman" w:hAnsi="Times New Roman" w:cs="Times New Roman"/>
          <w:sz w:val="24"/>
        </w:rPr>
        <w:t> г.</w:t>
      </w:r>
    </w:p>
    <w:p w:rsidR="00846DE1" w:rsidRPr="00846DE1" w:rsidRDefault="00846DE1" w:rsidP="00846DE1">
      <w:pPr>
        <w:jc w:val="center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ДОЛЖНОСТНАЯ ИНСТРУКЦИЯ</w:t>
      </w:r>
      <w:r w:rsidRPr="00846DE1">
        <w:rPr>
          <w:rFonts w:ascii="Times New Roman" w:hAnsi="Times New Roman" w:cs="Times New Roman"/>
          <w:sz w:val="24"/>
        </w:rPr>
        <w:br/>
      </w:r>
      <w:r w:rsidRPr="00846DE1">
        <w:rPr>
          <w:rFonts w:ascii="Times New Roman" w:hAnsi="Times New Roman" w:cs="Times New Roman"/>
          <w:b/>
          <w:bCs/>
          <w:sz w:val="24"/>
        </w:rPr>
        <w:t>специалиста по охране труда</w:t>
      </w:r>
    </w:p>
    <w:p w:rsidR="00846DE1" w:rsidRPr="00846DE1" w:rsidRDefault="00846DE1" w:rsidP="00846DE1">
      <w:pPr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[наименование организации]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 xml:space="preserve">Настоящая должностная инструкция разработана и утверждена в соответствии с положениями Трудового кодекса Российской Федерации, Приказа </w:t>
      </w:r>
      <w:proofErr w:type="spellStart"/>
      <w:r w:rsidRPr="00846DE1">
        <w:rPr>
          <w:rFonts w:ascii="Times New Roman" w:hAnsi="Times New Roman" w:cs="Times New Roman"/>
          <w:sz w:val="24"/>
        </w:rPr>
        <w:t>Минздравсоцразвития</w:t>
      </w:r>
      <w:proofErr w:type="spellEnd"/>
      <w:r w:rsidRPr="00846DE1">
        <w:rPr>
          <w:rFonts w:ascii="Times New Roman" w:hAnsi="Times New Roman" w:cs="Times New Roman"/>
          <w:sz w:val="24"/>
        </w:rPr>
        <w:t xml:space="preserve"> России от 17.05.2012 № 559н «Об утверждении Единого квалификационного справочника должностей руководителей, специалистов и служащих, раздел „Квалификационные характеристики должностей руководителей и специалистов, осуществляющих работы в области охраны труда“», профессионального стандарта «Специалист в области охраны труда», утв. приказом Минтруда России от 30.07.2026 № 324н (вступает в силу с 01.03.2027), и иных нормативно-правовых актов, регулирующих трудовые правоотношения.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1. ОБЩИЕ ПОЛОЖЕНИЯ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1.1. Специалист по охране труда относится к категории специалистов и непосредственно подчиняется [наименование должности руководителя].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1.2. Специалист по охране труда назначается на должность и освобождается от неё приказом [наименование должности руководителя].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1.3. На должность специалиста по охране труда принимается лицо, имеющее (в соответствии с Приказом № 559н):</w:t>
      </w:r>
    </w:p>
    <w:p w:rsidR="00846DE1" w:rsidRPr="00846DE1" w:rsidRDefault="00846DE1" w:rsidP="00170CE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высшее профессиональное образование по направлению подготовки «</w:t>
      </w:r>
      <w:proofErr w:type="spellStart"/>
      <w:r w:rsidRPr="00846DE1">
        <w:rPr>
          <w:rFonts w:ascii="Times New Roman" w:hAnsi="Times New Roman" w:cs="Times New Roman"/>
          <w:sz w:val="24"/>
        </w:rPr>
        <w:t>Техносферная</w:t>
      </w:r>
      <w:proofErr w:type="spellEnd"/>
      <w:r w:rsidRPr="00846DE1">
        <w:rPr>
          <w:rFonts w:ascii="Times New Roman" w:hAnsi="Times New Roman" w:cs="Times New Roman"/>
          <w:sz w:val="24"/>
        </w:rPr>
        <w:t xml:space="preserve"> безопасность» или соответствующим ему направлениям подготовки (специальностям) по обеспечению безопасности производственной деятельности, либо</w:t>
      </w:r>
    </w:p>
    <w:p w:rsidR="00846DE1" w:rsidRPr="00846DE1" w:rsidRDefault="00846DE1" w:rsidP="00170CE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высшее профессиональное образование и дополнительное профессиональное образование (профессиональная переподготовка) в области охраны труда без предъявления требований к стажу работы, либо</w:t>
      </w:r>
    </w:p>
    <w:p w:rsidR="00846DE1" w:rsidRPr="00846DE1" w:rsidRDefault="00846DE1" w:rsidP="00170CE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среднее профессиональное образование и дополнительное профессиональное образование (профессиональная переподготовка) в области охраны труда, стаж работы в области охраны труда не менее 3 лет.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 xml:space="preserve">С учётом положений </w:t>
      </w:r>
      <w:proofErr w:type="spellStart"/>
      <w:r w:rsidRPr="00846DE1">
        <w:rPr>
          <w:rFonts w:ascii="Times New Roman" w:hAnsi="Times New Roman" w:cs="Times New Roman"/>
          <w:sz w:val="24"/>
        </w:rPr>
        <w:t>профстандарта</w:t>
      </w:r>
      <w:proofErr w:type="spellEnd"/>
      <w:r w:rsidRPr="00846DE1">
        <w:rPr>
          <w:rFonts w:ascii="Times New Roman" w:hAnsi="Times New Roman" w:cs="Times New Roman"/>
          <w:sz w:val="24"/>
        </w:rPr>
        <w:t>, утв. Приказом № 324н, для занятия должности специалиста по охране труда (уровень квалификации 6) требуется:</w:t>
      </w:r>
    </w:p>
    <w:p w:rsidR="00846DE1" w:rsidRPr="003A29A5" w:rsidRDefault="003A29A5" w:rsidP="003A29A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высшее образование –</w:t>
      </w:r>
      <w:r w:rsidR="00846DE1" w:rsidRPr="003A29A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46DE1" w:rsidRPr="003A29A5">
        <w:rPr>
          <w:rFonts w:ascii="Times New Roman" w:hAnsi="Times New Roman" w:cs="Times New Roman"/>
          <w:sz w:val="24"/>
        </w:rPr>
        <w:t>бакалавриат</w:t>
      </w:r>
      <w:proofErr w:type="spellEnd"/>
      <w:r w:rsidR="00846DE1" w:rsidRPr="003A29A5">
        <w:rPr>
          <w:rFonts w:ascii="Times New Roman" w:hAnsi="Times New Roman" w:cs="Times New Roman"/>
          <w:sz w:val="24"/>
        </w:rPr>
        <w:t>, либо</w:t>
      </w:r>
    </w:p>
    <w:p w:rsidR="00846DE1" w:rsidRPr="003A29A5" w:rsidRDefault="00846DE1" w:rsidP="003A29A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3A29A5">
        <w:rPr>
          <w:rFonts w:ascii="Times New Roman" w:hAnsi="Times New Roman" w:cs="Times New Roman"/>
          <w:sz w:val="24"/>
        </w:rPr>
        <w:t>в</w:t>
      </w:r>
      <w:r w:rsidR="003A29A5">
        <w:rPr>
          <w:rFonts w:ascii="Times New Roman" w:hAnsi="Times New Roman" w:cs="Times New Roman"/>
          <w:sz w:val="24"/>
        </w:rPr>
        <w:t>ысшее непрофильное образование –</w:t>
      </w:r>
      <w:r w:rsidRPr="003A29A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A29A5">
        <w:rPr>
          <w:rFonts w:ascii="Times New Roman" w:hAnsi="Times New Roman" w:cs="Times New Roman"/>
          <w:sz w:val="24"/>
        </w:rPr>
        <w:t>бакалавриат</w:t>
      </w:r>
      <w:proofErr w:type="spellEnd"/>
      <w:r w:rsidRPr="003A29A5">
        <w:rPr>
          <w:rFonts w:ascii="Times New Roman" w:hAnsi="Times New Roman" w:cs="Times New Roman"/>
          <w:sz w:val="24"/>
        </w:rPr>
        <w:t xml:space="preserve"> и дополнительно</w:t>
      </w:r>
      <w:r w:rsidR="003A29A5">
        <w:rPr>
          <w:rFonts w:ascii="Times New Roman" w:hAnsi="Times New Roman" w:cs="Times New Roman"/>
          <w:sz w:val="24"/>
        </w:rPr>
        <w:t>е профессиональное образование –</w:t>
      </w:r>
      <w:r w:rsidRPr="003A29A5">
        <w:rPr>
          <w:rFonts w:ascii="Times New Roman" w:hAnsi="Times New Roman" w:cs="Times New Roman"/>
          <w:sz w:val="24"/>
        </w:rPr>
        <w:t xml:space="preserve"> программы профессиональной переподготовки в области охраны труда, либо</w:t>
      </w:r>
    </w:p>
    <w:p w:rsidR="00846DE1" w:rsidRPr="003A29A5" w:rsidRDefault="00846DE1" w:rsidP="003A29A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3A29A5">
        <w:rPr>
          <w:rFonts w:ascii="Times New Roman" w:hAnsi="Times New Roman" w:cs="Times New Roman"/>
          <w:sz w:val="24"/>
        </w:rPr>
        <w:t>среднее профессиональ</w:t>
      </w:r>
      <w:r w:rsidR="003A29A5">
        <w:rPr>
          <w:rFonts w:ascii="Times New Roman" w:hAnsi="Times New Roman" w:cs="Times New Roman"/>
          <w:sz w:val="24"/>
        </w:rPr>
        <w:t>ное образование (непрофильное) –</w:t>
      </w:r>
      <w:r w:rsidRPr="003A29A5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и дополнительно</w:t>
      </w:r>
      <w:r w:rsidR="003A29A5">
        <w:rPr>
          <w:rFonts w:ascii="Times New Roman" w:hAnsi="Times New Roman" w:cs="Times New Roman"/>
          <w:sz w:val="24"/>
        </w:rPr>
        <w:t>е профессиональное образование –</w:t>
      </w:r>
      <w:r w:rsidRPr="003A29A5">
        <w:rPr>
          <w:rFonts w:ascii="Times New Roman" w:hAnsi="Times New Roman" w:cs="Times New Roman"/>
          <w:sz w:val="24"/>
        </w:rPr>
        <w:t xml:space="preserve"> программы профессиональной переподготовки в области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lastRenderedPageBreak/>
        <w:t>Опыт практической работы: не менее одного года производствен</w:t>
      </w:r>
      <w:r w:rsidR="003A29A5">
        <w:rPr>
          <w:rFonts w:ascii="Times New Roman" w:hAnsi="Times New Roman" w:cs="Times New Roman"/>
          <w:sz w:val="24"/>
        </w:rPr>
        <w:t>ной деятельности в организации –</w:t>
      </w:r>
      <w:r w:rsidRPr="00846DE1">
        <w:rPr>
          <w:rFonts w:ascii="Times New Roman" w:hAnsi="Times New Roman" w:cs="Times New Roman"/>
          <w:sz w:val="24"/>
        </w:rPr>
        <w:t xml:space="preserve"> для специалиста по охране труда при наличии среднего профессионального образования.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1.4. Специалист по охране труда должен знать (в соответствии с Приказом № 559н и Приказом № 324н):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законы и иные нормативные правовые акты в сфере охраны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государственные нормативные требования охраны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международные договоры в области охраны труда, ратифицированные Российской Федерацией;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национальные и межгосударственные стандарты в области безопасности и охраны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требования охраны труда, установленные правилами и инструкциями по охране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делопроизводство и методические документы по вопросам охраны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методы выявления, оценки и управления профессиональными рисками;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порядок оценки уровня профессионального риска;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производственную и организационную структуру организации, основные технологические процессы и режимы производства;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виды применяемого оборудования и правила его эксплуатации;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методы изучения условий труда на рабочих местах;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психофизиологические требования к работникам;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правила и средства контроля соответствия технического состояния оборудования требованиям безопасного ведения работ;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порядок проведения расследования несчастных случаев;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передовой отечественный и зарубежный опыт в области охраны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порядок и сроки составления отчётности о выполнении мероприятий по охране труда;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основы экономики и бюджетирования, организации производства, труда и управления;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основы трудового законодательства;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Правила внутреннего трудового распорядка организации;</w:t>
      </w:r>
    </w:p>
    <w:p w:rsidR="00846DE1" w:rsidRPr="00846DE1" w:rsidRDefault="00846DE1" w:rsidP="003A29A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правила охраны труда и пожарной безопасности.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1.5. Специалист по охране труда в своей деятельности руководствуется:</w:t>
      </w:r>
    </w:p>
    <w:p w:rsidR="00846DE1" w:rsidRPr="00846DE1" w:rsidRDefault="00846DE1" w:rsidP="003A29A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Уставом (Положением) организации;</w:t>
      </w:r>
    </w:p>
    <w:p w:rsidR="00846DE1" w:rsidRPr="00846DE1" w:rsidRDefault="00846DE1" w:rsidP="003A29A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настоящей должностной инструкцией;</w:t>
      </w:r>
    </w:p>
    <w:p w:rsidR="00846DE1" w:rsidRPr="00846DE1" w:rsidRDefault="00846DE1" w:rsidP="003A29A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lastRenderedPageBreak/>
        <w:t>приказами и распоряжениями руководителя организации;</w:t>
      </w:r>
    </w:p>
    <w:p w:rsidR="00846DE1" w:rsidRPr="00846DE1" w:rsidRDefault="00846DE1" w:rsidP="003A29A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локальными нормативными актами организации;</w:t>
      </w:r>
    </w:p>
    <w:p w:rsidR="00846DE1" w:rsidRPr="00846DE1" w:rsidRDefault="00846DE1" w:rsidP="003A29A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нормативными правовыми актами по охране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2. ДОЛЖНОСТНЫЕ ОБЯЗАННОСТИ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2.1. Участвует в организации и координации работ по охране труда в организации.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2.2. Участвует в разработке и контроле за функционированием системы управления охраной труда (СУОТ) в организации в соответствии с государственными нормативными требованиями охраны труда, целями и задачами организации, рекомендациями межгосударственных и национальных стандартов в сфере безопасности 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2.3. Участвует в определении и корректировке направления развития системы управления профессиональными рисками в организации на основе мониторинга изменений законодательства и передового опыта в области охраны труда, а также исходя из модернизации технического оснащения, целей и задач организации.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2.4. Осуществляет контроль за соблюдением в структурных подразделениях организации законодательных и нормативных правовых актов по охране труда, проведением профилактической работы по предупреждению производственного травматизма и профессиональных заболеваний, выполнением мероприятий, направленных на создание здоровых и безопасных условий труда в организации, предоставлением работникам установленных компенсаций по условиям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2.5. Информирует работников о состоянии условий и охраны труда на рабочих местах, существующих профессиональных рисках, о полагающихся работникам компенсациях за тяжёлую работу, работу с вредными и (или) опасными условиями труда и иными особыми условиями труда и средствах индивидуальной защиты, а также о мерах по защите работников от воздействия опасных и вредных производственных факторов.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2.6. Осуществляет контроль за своевременностью и полнотой обеспечения работников организации специальной одеждой, специальной обувью и другими средствами индивидуальной защиты, лечебно-профилактическим питанием, молоком и другими равноценными продуктами питания.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2.7. Осуществляет контроль за состоянием и исправностью средств индивидуальной и коллективной защиты.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2.8. Выявляет потребность в обучении работников в области охраны труда исходя из государственных нормативных требований охраны труда, а также требований охраны труда, установленных правилами и инструкциями по охране труда, проводит вводный инструктаж, контролирует проведение инструктажей (первичных, повторных, внеплановых, целевых) работников по вопросам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2.9. Участвует в проведении контроля за исполнением бюджета организации в сфере охраны труда и проводит оценку эффективности использования финансовых ресурсов с точки зрения достижения поставленных целей и задач.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2.10. Разрабатывает предложения по повышению эффективности мероприятий по улучшению условий 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lastRenderedPageBreak/>
        <w:t>2.11. Осуществляет контроль за целевым использованием средств на реализацию мероприятий по улучшению условий 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2.12. Принимает участие в работе комиссии по проведению специальной оценки условий труда, организует взаимодействие членов комиссии по проведению специальной оценки условий труда, созданной в организации в установленном порядке.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2.13. Участвует в разработке разделов коллективного договора в части подготовки мероприятий по улучшению условий и охраны труда в организации, а также прав и обязанностей работников и руководства организации в области соблюдения требований охраны труда, контролирует работу по подготовке предложений структурных подразделений организации для включения в план мероприятий по улучшению условий 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 xml:space="preserve">2.14. Организовывает и участвует в работе по определению контингента работников, подлежащих обязательным предварительным при приёме на работу и периодическим медицинским осмотрам, </w:t>
      </w:r>
      <w:proofErr w:type="spellStart"/>
      <w:r w:rsidRPr="00846DE1">
        <w:rPr>
          <w:rFonts w:ascii="Times New Roman" w:hAnsi="Times New Roman" w:cs="Times New Roman"/>
          <w:sz w:val="24"/>
        </w:rPr>
        <w:t>предрейсовым</w:t>
      </w:r>
      <w:proofErr w:type="spellEnd"/>
      <w:r w:rsidRPr="00846DE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846DE1">
        <w:rPr>
          <w:rFonts w:ascii="Times New Roman" w:hAnsi="Times New Roman" w:cs="Times New Roman"/>
          <w:sz w:val="24"/>
        </w:rPr>
        <w:t>послерейсовым</w:t>
      </w:r>
      <w:proofErr w:type="spellEnd"/>
      <w:r w:rsidRPr="00846DE1">
        <w:rPr>
          <w:rFonts w:ascii="Times New Roman" w:hAnsi="Times New Roman" w:cs="Times New Roman"/>
          <w:sz w:val="24"/>
        </w:rPr>
        <w:t xml:space="preserve">) и </w:t>
      </w:r>
      <w:proofErr w:type="spellStart"/>
      <w:r w:rsidRPr="00846DE1">
        <w:rPr>
          <w:rFonts w:ascii="Times New Roman" w:hAnsi="Times New Roman" w:cs="Times New Roman"/>
          <w:sz w:val="24"/>
        </w:rPr>
        <w:t>предсменным</w:t>
      </w:r>
      <w:proofErr w:type="spellEnd"/>
      <w:r w:rsidRPr="00846DE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846DE1">
        <w:rPr>
          <w:rFonts w:ascii="Times New Roman" w:hAnsi="Times New Roman" w:cs="Times New Roman"/>
          <w:sz w:val="24"/>
        </w:rPr>
        <w:t>послесменным</w:t>
      </w:r>
      <w:proofErr w:type="spellEnd"/>
      <w:r w:rsidRPr="00846DE1">
        <w:rPr>
          <w:rFonts w:ascii="Times New Roman" w:hAnsi="Times New Roman" w:cs="Times New Roman"/>
          <w:sz w:val="24"/>
        </w:rPr>
        <w:t>) осмотрам.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2.15. Оказывает методическую помощь руководителям структурных подразделений организации в разработке новых и пересмотре действующих инструкций по охране труда, а также в составлении программ обучения работников безопасным приёмам и методам работы.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2.16. Организует работу по подготовке технических заданий на выполнение услуг в области охраны труда, поставке средств индивидуальной и коллективной защиты, а также по оценке поступивших от поставщиков средств индивидуальной и коллективной защиты предложений по их поставке.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2.17. Проводит анализ организационной структуры, технического оснащения организации, государственных нормативных требований охраны труда, передового отечественного и зарубежного опыта в области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2.18. Участвует в расследовании несчастных случаев на производстве и профессиональных заболеваний, анализе причин производственного травматизма, профессиональных заболеваний, в разработке мероприятий по их предотвращению.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2.19. Участвует в разработке мероприятий по повышению уровня заинтересованности работников в улучшении условий и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2.20. Совместно с другими структурными подразделениями организации участвует в разработке планов и программ по улучшению условий и охраны труда, устранению или минимизации профессиональных рисков.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 xml:space="preserve">2.21. Осуществляет контроль за соблюдением требований охраны труда, безопасных приёмов и методов работы при проведении практики студентов учреждений среднего и </w:t>
      </w:r>
      <w:proofErr w:type="gramStart"/>
      <w:r w:rsidRPr="00846DE1">
        <w:rPr>
          <w:rFonts w:ascii="Times New Roman" w:hAnsi="Times New Roman" w:cs="Times New Roman"/>
          <w:sz w:val="24"/>
        </w:rPr>
        <w:t>высшего профессионального образования</w:t>
      </w:r>
      <w:proofErr w:type="gramEnd"/>
      <w:r w:rsidRPr="00846DE1">
        <w:rPr>
          <w:rFonts w:ascii="Times New Roman" w:hAnsi="Times New Roman" w:cs="Times New Roman"/>
          <w:sz w:val="24"/>
        </w:rPr>
        <w:t xml:space="preserve"> и трудового обучения школьников.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2.22.</w:t>
      </w:r>
      <w:r w:rsidR="003A29A5">
        <w:rPr>
          <w:rFonts w:ascii="Times New Roman" w:hAnsi="Times New Roman" w:cs="Times New Roman"/>
          <w:sz w:val="24"/>
        </w:rPr>
        <w:t xml:space="preserve"> Составляет и предоставляет отче</w:t>
      </w:r>
      <w:r w:rsidRPr="00846DE1">
        <w:rPr>
          <w:rFonts w:ascii="Times New Roman" w:hAnsi="Times New Roman" w:cs="Times New Roman"/>
          <w:sz w:val="24"/>
        </w:rPr>
        <w:t>т по установленной форме.</w:t>
      </w:r>
    </w:p>
    <w:p w:rsidR="00846DE1" w:rsidRPr="00846DE1" w:rsidRDefault="003A29A5" w:rsidP="00846DE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2.23. С уче</w:t>
      </w:r>
      <w:r w:rsidR="00846DE1" w:rsidRPr="00846DE1">
        <w:rPr>
          <w:rFonts w:ascii="Times New Roman" w:hAnsi="Times New Roman" w:cs="Times New Roman"/>
          <w:sz w:val="24"/>
        </w:rPr>
        <w:t xml:space="preserve">том положений </w:t>
      </w:r>
      <w:proofErr w:type="spellStart"/>
      <w:r w:rsidR="00846DE1" w:rsidRPr="00846DE1">
        <w:rPr>
          <w:rFonts w:ascii="Times New Roman" w:hAnsi="Times New Roman" w:cs="Times New Roman"/>
          <w:sz w:val="24"/>
        </w:rPr>
        <w:t>профстандарта</w:t>
      </w:r>
      <w:proofErr w:type="spellEnd"/>
      <w:r w:rsidR="00846DE1" w:rsidRPr="00846DE1">
        <w:rPr>
          <w:rFonts w:ascii="Times New Roman" w:hAnsi="Times New Roman" w:cs="Times New Roman"/>
          <w:sz w:val="24"/>
        </w:rPr>
        <w:t>, утв. Приказом № 324н, выполняет трудовые функции в рамках обобщённой трудовой функции «Обеспечение функционирования СУОТ в организации» (код A, уровень квалификации 6):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нормативное обеспечение безопасных условий и охраны труда (A/01.6);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lastRenderedPageBreak/>
        <w:t>содействие в организации обучения по охране труда и проверки знания требований охраны труда работников организации (A/02.6);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сбор, анализ и систематизация сведений о состоянии условий и охраны труда (A/03.6);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организация проведения СОУТ и ОПР (A/04.6);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содействие в функционировании СУОТ и обеспечении безопасности рабочих мест (A/05.6);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организационное обеспечение расследования несчастных случаев на производстве, профессиональных заболеваний и микроповреждений (микротравм) (A/06.6);</w:t>
      </w:r>
    </w:p>
    <w:p w:rsidR="00846DE1" w:rsidRPr="00846DE1" w:rsidRDefault="00846DE1" w:rsidP="003A29A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мониторинг функционирования СУОТ (A/07.6).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3. ПРАВА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 Специалист по охране труда имеет право: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3.1.1. Выдавать руководителям структурных подразделений и должностным лицам обязательные для исполнения предписания по устранению выявленных нарушений требований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3.1.2. Направлять работодателю предложения о приостановке работы участков, машин, оборудования при выявлении нарушений требований охраны труда, создающих угрозу жизни и здоровью работников.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3.1.3. Запрашивать и получать от руководителей структурных подразделений и специалистов документы и информацию, необходимые для выполнения своих должностных обязанностей.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3.1.4. Вносить предложения о привлечении к ответственности должностных лиц и других работников, нарушающих требования охраны труда.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3.1.5. Участвовать в работе комиссий по расследованию несчастных случаев, специальной оценке условий труда, приёмке объектов в эксплуатацию.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3.1.6. Представлять организацию в государственных органах по вопросам охраны труда в пределах своей компетенции.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3.1.7. Повышать свою квалификацию в установленном порядке.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4. ОТВЕТСТВЕННОСТЬ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4.1. Специалист по охране труда несёт ответственность: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4.1.1. За ненадлежащее исполнение или неисполнение своих должностных обязанностей, предусмотренных наст</w:t>
      </w:r>
      <w:r w:rsidR="003A29A5">
        <w:rPr>
          <w:rFonts w:ascii="Times New Roman" w:hAnsi="Times New Roman" w:cs="Times New Roman"/>
          <w:sz w:val="24"/>
        </w:rPr>
        <w:t>оящей должностной инструкцией, –</w:t>
      </w:r>
      <w:r w:rsidRPr="00846DE1">
        <w:rPr>
          <w:rFonts w:ascii="Times New Roman" w:hAnsi="Times New Roman" w:cs="Times New Roman"/>
          <w:sz w:val="24"/>
        </w:rPr>
        <w:t xml:space="preserve"> в пределах, установленных действующим трудовым законодательством Российской Федерации.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 xml:space="preserve">4.1.2. За правонарушения, совершённые </w:t>
      </w:r>
      <w:r w:rsidR="003A29A5">
        <w:rPr>
          <w:rFonts w:ascii="Times New Roman" w:hAnsi="Times New Roman" w:cs="Times New Roman"/>
          <w:sz w:val="24"/>
        </w:rPr>
        <w:t>в процессе своей деятельности, –</w:t>
      </w:r>
      <w:r w:rsidRPr="00846DE1">
        <w:rPr>
          <w:rFonts w:ascii="Times New Roman" w:hAnsi="Times New Roman" w:cs="Times New Roman"/>
          <w:sz w:val="24"/>
        </w:rPr>
        <w:t xml:space="preserve"> в пределах, установленных действующим административным, уголовным и гражданским законодательством Российской Федерации.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4.1.3. За п</w:t>
      </w:r>
      <w:r w:rsidR="003A29A5">
        <w:rPr>
          <w:rFonts w:ascii="Times New Roman" w:hAnsi="Times New Roman" w:cs="Times New Roman"/>
          <w:sz w:val="24"/>
        </w:rPr>
        <w:t>ричинение материального ущерба –</w:t>
      </w:r>
      <w:r w:rsidRPr="00846DE1">
        <w:rPr>
          <w:rFonts w:ascii="Times New Roman" w:hAnsi="Times New Roman" w:cs="Times New Roman"/>
          <w:sz w:val="24"/>
        </w:rPr>
        <w:t xml:space="preserve"> в пределах, установленных действующим трудовым и гражданским законодательством Российской Федерации.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lastRenderedPageBreak/>
        <w:t>4.1.4. За несоблюдение требований охраны труда, пожарной безопасности и правил внутреннего трудового распорядка.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4.1.5. За разглашение конфиденциальной информации организации.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5. ЗАКЛЮЧИТЕЛЬНЫЕ ПОЛОЖЕНИЯ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5.1. Настоящая должностная инструкция вступает в силу с момента её утверждения руководителем организации и действует до замены её новой должностной инструкцией.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5.2. Ознакомление работника с настоящей должностной инструкцией осуществляется при приёме на работу (до подписания трудового договора). Факт ознакомления подтверждается подписью работника в листе ознакомления, являющемся неотъемлемой частью настоящей инструкции.</w:t>
      </w:r>
    </w:p>
    <w:p w:rsidR="00846DE1" w:rsidRPr="00846DE1" w:rsidRDefault="00846DE1" w:rsidP="00846DE1">
      <w:pPr>
        <w:jc w:val="both"/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sz w:val="24"/>
        </w:rPr>
        <w:t>5.3. Изменения и дополнения в настоящую должностную инструкцию вносятся приказом руководителя организации с обязательным ознакомлением работника под подпись.</w:t>
      </w:r>
    </w:p>
    <w:p w:rsidR="00846DE1" w:rsidRPr="00846DE1" w:rsidRDefault="00846DE1" w:rsidP="00170CE7">
      <w:pPr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СОГЛАСОВАНО:</w:t>
      </w:r>
      <w:r w:rsidRPr="00846DE1">
        <w:rPr>
          <w:rFonts w:ascii="Times New Roman" w:hAnsi="Times New Roman" w:cs="Times New Roman"/>
          <w:sz w:val="24"/>
        </w:rPr>
        <w:br/>
        <w:t>[должность руководителя подразделения] [подпись] [инициалы, фамилия] «</w:t>
      </w:r>
      <w:r w:rsidRPr="00846DE1">
        <w:rPr>
          <w:rFonts w:ascii="Times New Roman" w:hAnsi="Times New Roman" w:cs="Times New Roman"/>
          <w:b/>
          <w:bCs/>
          <w:i/>
          <w:iCs/>
          <w:sz w:val="24"/>
        </w:rPr>
        <w:t>» __________ 20</w:t>
      </w:r>
      <w:r w:rsidRPr="00846DE1">
        <w:rPr>
          <w:rFonts w:ascii="Times New Roman" w:hAnsi="Times New Roman" w:cs="Times New Roman"/>
          <w:sz w:val="24"/>
        </w:rPr>
        <w:t> г.</w:t>
      </w:r>
    </w:p>
    <w:p w:rsidR="00846DE1" w:rsidRPr="00846DE1" w:rsidRDefault="00846DE1" w:rsidP="00170CE7">
      <w:pPr>
        <w:rPr>
          <w:rFonts w:ascii="Times New Roman" w:hAnsi="Times New Roman" w:cs="Times New Roman"/>
          <w:sz w:val="24"/>
        </w:rPr>
      </w:pPr>
      <w:r w:rsidRPr="00846DE1">
        <w:rPr>
          <w:rFonts w:ascii="Times New Roman" w:hAnsi="Times New Roman" w:cs="Times New Roman"/>
          <w:b/>
          <w:bCs/>
          <w:sz w:val="24"/>
        </w:rPr>
        <w:t>С инструкцией ознакомлен(а):</w:t>
      </w:r>
      <w:r w:rsidRPr="00846DE1">
        <w:rPr>
          <w:rFonts w:ascii="Times New Roman" w:hAnsi="Times New Roman" w:cs="Times New Roman"/>
          <w:sz w:val="24"/>
        </w:rPr>
        <w:br/>
        <w:t>[подпись] [инициалы, фамилия] «</w:t>
      </w:r>
      <w:r w:rsidR="00AA43D2">
        <w:rPr>
          <w:rFonts w:ascii="Times New Roman" w:hAnsi="Times New Roman" w:cs="Times New Roman"/>
          <w:sz w:val="24"/>
        </w:rPr>
        <w:t>___</w:t>
      </w:r>
      <w:r w:rsidRPr="00846DE1">
        <w:rPr>
          <w:rFonts w:ascii="Times New Roman" w:hAnsi="Times New Roman" w:cs="Times New Roman"/>
          <w:b/>
          <w:bCs/>
          <w:i/>
          <w:iCs/>
          <w:sz w:val="24"/>
        </w:rPr>
        <w:t>» __________ 20</w:t>
      </w:r>
      <w:r w:rsidR="00AA43D2">
        <w:rPr>
          <w:rFonts w:ascii="Times New Roman" w:hAnsi="Times New Roman" w:cs="Times New Roman"/>
          <w:b/>
          <w:bCs/>
          <w:i/>
          <w:iCs/>
          <w:sz w:val="24"/>
        </w:rPr>
        <w:t>___</w:t>
      </w:r>
      <w:bookmarkStart w:id="0" w:name="_GoBack"/>
      <w:bookmarkEnd w:id="0"/>
      <w:r w:rsidRPr="00846DE1">
        <w:rPr>
          <w:rFonts w:ascii="Times New Roman" w:hAnsi="Times New Roman" w:cs="Times New Roman"/>
          <w:sz w:val="24"/>
        </w:rPr>
        <w:t> г.</w:t>
      </w:r>
    </w:p>
    <w:p w:rsidR="00CA2F55" w:rsidRPr="00846DE1" w:rsidRDefault="00CA2F55" w:rsidP="00846DE1">
      <w:pPr>
        <w:jc w:val="both"/>
        <w:rPr>
          <w:rFonts w:ascii="Times New Roman" w:hAnsi="Times New Roman" w:cs="Times New Roman"/>
          <w:sz w:val="24"/>
        </w:rPr>
      </w:pPr>
    </w:p>
    <w:sectPr w:rsidR="00CA2F55" w:rsidRPr="00846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10A3"/>
    <w:multiLevelType w:val="multilevel"/>
    <w:tmpl w:val="BE9AAE8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B6C38"/>
    <w:multiLevelType w:val="multilevel"/>
    <w:tmpl w:val="BA4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33C23"/>
    <w:multiLevelType w:val="multilevel"/>
    <w:tmpl w:val="7FECFF7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E69C1"/>
    <w:multiLevelType w:val="multilevel"/>
    <w:tmpl w:val="D0780C4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820D4"/>
    <w:multiLevelType w:val="multilevel"/>
    <w:tmpl w:val="3010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A6A31"/>
    <w:multiLevelType w:val="multilevel"/>
    <w:tmpl w:val="6C44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A358F1"/>
    <w:multiLevelType w:val="multilevel"/>
    <w:tmpl w:val="C9B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66CC7"/>
    <w:multiLevelType w:val="multilevel"/>
    <w:tmpl w:val="B72A5E2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544205"/>
    <w:multiLevelType w:val="multilevel"/>
    <w:tmpl w:val="D0780C4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421ED"/>
    <w:multiLevelType w:val="multilevel"/>
    <w:tmpl w:val="699E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5D"/>
    <w:rsid w:val="00170CE7"/>
    <w:rsid w:val="003A29A5"/>
    <w:rsid w:val="006D44BA"/>
    <w:rsid w:val="006E7BC2"/>
    <w:rsid w:val="007B50A4"/>
    <w:rsid w:val="00846DE1"/>
    <w:rsid w:val="008A7B5D"/>
    <w:rsid w:val="008F703D"/>
    <w:rsid w:val="00AA43D2"/>
    <w:rsid w:val="00AD286F"/>
    <w:rsid w:val="00B36088"/>
    <w:rsid w:val="00CA2F55"/>
    <w:rsid w:val="00D10E77"/>
    <w:rsid w:val="00F3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E229"/>
  <w15:chartTrackingRefBased/>
  <w15:docId w15:val="{7195D5E0-3A3B-4CD0-8802-4E06C1C1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Натырова</dc:creator>
  <cp:keywords/>
  <dc:description/>
  <cp:lastModifiedBy>Елена Натырова</cp:lastModifiedBy>
  <cp:revision>3</cp:revision>
  <dcterms:created xsi:type="dcterms:W3CDTF">2026-09-25T14:12:00Z</dcterms:created>
  <dcterms:modified xsi:type="dcterms:W3CDTF">2026-09-25T14:42:00Z</dcterms:modified>
</cp:coreProperties>
</file>